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D0BE" w14:textId="08A0FC37" w:rsidR="004078CF" w:rsidRPr="009359A0" w:rsidRDefault="00052069">
      <w:pPr>
        <w:rPr>
          <w:b/>
          <w:bCs/>
        </w:rPr>
      </w:pPr>
      <w:r w:rsidRPr="009359A0">
        <w:rPr>
          <w:b/>
          <w:bCs/>
        </w:rPr>
        <w:t xml:space="preserve">Spółka Nowa Murowana </w:t>
      </w:r>
      <w:r w:rsidR="00D941B6">
        <w:rPr>
          <w:b/>
          <w:bCs/>
        </w:rPr>
        <w:t>zamknęła miniony</w:t>
      </w:r>
      <w:r w:rsidRPr="009359A0">
        <w:rPr>
          <w:b/>
          <w:bCs/>
        </w:rPr>
        <w:t xml:space="preserve"> rok sukcesem</w:t>
      </w:r>
    </w:p>
    <w:p w14:paraId="00F06779" w14:textId="4C49C178" w:rsidR="00052069" w:rsidRPr="009359A0" w:rsidRDefault="00052069" w:rsidP="00052069">
      <w:pPr>
        <w:jc w:val="both"/>
      </w:pPr>
      <w:r w:rsidRPr="009359A0">
        <w:t xml:space="preserve">Trwa realizacja budynku A w inwestycji mieszkaniowej Nowa Murowana w Murowanej Goślinie. W tej części osiedla powstanie 26 lokali mieszkalnych, a wszystkie znalazły swoich nabywców. To kolejny sukces spółki, która sprzedała mieszkania na pół roku przed końcem budowy. Łącznie w ramach kilkuetapowego </w:t>
      </w:r>
      <w:r w:rsidR="0077088F" w:rsidRPr="009359A0">
        <w:t xml:space="preserve">projektu zostało sprzedanych 180 lokali. Deweloper rozszerza ofertę nie tylko w Murowanej Goślinie, ale też w podpoznańskich Szczytnikach. </w:t>
      </w:r>
    </w:p>
    <w:p w14:paraId="448FEBFD" w14:textId="605D291E" w:rsidR="0077088F" w:rsidRPr="009359A0" w:rsidRDefault="0077088F" w:rsidP="00052069">
      <w:pPr>
        <w:jc w:val="both"/>
      </w:pPr>
    </w:p>
    <w:p w14:paraId="29656B73" w14:textId="36DAA3F8" w:rsidR="0077088F" w:rsidRPr="009359A0" w:rsidRDefault="0077088F" w:rsidP="00052069">
      <w:pPr>
        <w:jc w:val="both"/>
      </w:pPr>
      <w:r w:rsidRPr="009359A0">
        <w:t xml:space="preserve">Inwestycja Nowa Murowana od lat wpisuje się w trend widoczny na poznańskim rynku mieszkaniowym. Coraz więcej osób decyduje się zamieszkać na osiedlach znajdujących się niedaleko granicy miasta Poznania, ponieważ w gminach ościennych </w:t>
      </w:r>
      <w:r w:rsidR="00086965" w:rsidRPr="009359A0">
        <w:t>domy oraz lokale mieszkalne</w:t>
      </w:r>
      <w:r w:rsidRPr="009359A0">
        <w:t xml:space="preserve"> są zdecydowanie tańsze. Ponadto można wygodnie dojeżdżać do stolicy Wielkopolski samochodem, autobusem, czy </w:t>
      </w:r>
      <w:r w:rsidR="00086965" w:rsidRPr="009359A0">
        <w:t xml:space="preserve">specjalnie przystosowaną Poznańską Koleją Metropolitalną. Stąd niektóre osiedla – choć pod miastem, to w pełni dostosowane do nowoczesnego stylu życia – okazały się strzałem w dziesiątkę. – </w:t>
      </w:r>
      <w:r w:rsidR="00086965" w:rsidRPr="009359A0">
        <w:rPr>
          <w:i/>
          <w:iCs/>
        </w:rPr>
        <w:t xml:space="preserve">Nasza propozycja osiedla w podpoznańskim miasteczku Murowana Goślina spotkała się z dobrym przyjęciem na wielkopolskim rynku mieszkaniowym. </w:t>
      </w:r>
      <w:r w:rsidR="00F91FC3">
        <w:rPr>
          <w:i/>
          <w:iCs/>
        </w:rPr>
        <w:t xml:space="preserve">Na przestrzeni czasu i wraz z rozwojem inwestycji, zdobyliśmy solidną markę. </w:t>
      </w:r>
      <w:r w:rsidR="00086965" w:rsidRPr="009359A0">
        <w:rPr>
          <w:i/>
          <w:iCs/>
        </w:rPr>
        <w:t xml:space="preserve">Wśród klientów są osoby z gminy Murowana Goślina i okolic, ale coraz częściej też poznaniacy. Decyduje o tym infrastruktura, nowoczesne układy pomieszczeń w poszczególnych lokalach, ale też lokalizacja. </w:t>
      </w:r>
      <w:r w:rsidR="00E96F97" w:rsidRPr="009359A0">
        <w:rPr>
          <w:i/>
          <w:iCs/>
        </w:rPr>
        <w:t>Murowana Goślina to miasto</w:t>
      </w:r>
      <w:r w:rsidR="00086965" w:rsidRPr="009359A0">
        <w:rPr>
          <w:i/>
          <w:iCs/>
        </w:rPr>
        <w:t>, w którym są szkoły, sklepy, usługi, czy dostęp do komunikacji publicznej. Budujemy przy ulicy Tartacznej, a obok, przy Kolejowej jest stacja szynobusa, dzięki któremu dojedziemy do centrum Poznania</w:t>
      </w:r>
      <w:r w:rsidR="00E96F97" w:rsidRPr="009359A0">
        <w:t xml:space="preserve"> – mówi Patrycja Waligóra z biura sprzedaży inwestycji Nowa Murowana. </w:t>
      </w:r>
    </w:p>
    <w:p w14:paraId="4A445FEF" w14:textId="3C2125F2" w:rsidR="00E96F97" w:rsidRPr="009359A0" w:rsidRDefault="00E96F97" w:rsidP="00052069">
      <w:pPr>
        <w:jc w:val="both"/>
      </w:pPr>
    </w:p>
    <w:p w14:paraId="028F8E3D" w14:textId="6BC22AC2" w:rsidR="00E96F97" w:rsidRPr="009359A0" w:rsidRDefault="00E96F97" w:rsidP="00A0417D">
      <w:pPr>
        <w:jc w:val="both"/>
      </w:pPr>
      <w:r w:rsidRPr="009359A0">
        <w:t xml:space="preserve">Na przestrzeni kilku lat deweloper sprzedał 180 lokali mieszkalnych </w:t>
      </w:r>
      <w:r w:rsidR="00052069" w:rsidRPr="009359A0">
        <w:t>w ramach kilkuetapowe</w:t>
      </w:r>
      <w:r w:rsidRPr="009359A0">
        <w:t xml:space="preserve">go projektu. - </w:t>
      </w:r>
      <w:r w:rsidR="00052069" w:rsidRPr="009359A0">
        <w:rPr>
          <w:i/>
          <w:iCs/>
        </w:rPr>
        <w:t xml:space="preserve">Większość z nich przekazaliśmy w ręce naszych </w:t>
      </w:r>
      <w:r w:rsidRPr="009359A0">
        <w:rPr>
          <w:i/>
          <w:iCs/>
        </w:rPr>
        <w:t>k</w:t>
      </w:r>
      <w:r w:rsidR="00052069" w:rsidRPr="009359A0">
        <w:rPr>
          <w:i/>
          <w:iCs/>
        </w:rPr>
        <w:t xml:space="preserve">lientów. Właśnie zakończyła się sprzedaż budynku A, gdzie finalnie znajdzie się 26 </w:t>
      </w:r>
      <w:r w:rsidRPr="009359A0">
        <w:rPr>
          <w:i/>
          <w:iCs/>
        </w:rPr>
        <w:t>mieszkań</w:t>
      </w:r>
      <w:r w:rsidR="00052069" w:rsidRPr="009359A0">
        <w:rPr>
          <w:i/>
          <w:iCs/>
        </w:rPr>
        <w:t xml:space="preserve"> o powierzchni od 27 do 69 mkw</w:t>
      </w:r>
      <w:r w:rsidRPr="009359A0">
        <w:rPr>
          <w:i/>
          <w:iCs/>
        </w:rPr>
        <w:t xml:space="preserve">. </w:t>
      </w:r>
      <w:r w:rsidR="00052069" w:rsidRPr="009359A0">
        <w:rPr>
          <w:i/>
          <w:iCs/>
        </w:rPr>
        <w:t>Dziękujemy wszystkim za zaufanie i pracujemy nad nową ofertą. W Murowanej Goślinie zaproponujemy</w:t>
      </w:r>
      <w:r w:rsidRPr="009359A0">
        <w:rPr>
          <w:i/>
          <w:iCs/>
        </w:rPr>
        <w:t xml:space="preserve"> 14 mieszkań,</w:t>
      </w:r>
      <w:r w:rsidR="00052069" w:rsidRPr="009359A0">
        <w:rPr>
          <w:i/>
          <w:iCs/>
        </w:rPr>
        <w:t xml:space="preserve"> odpowiadających na potrzeby klientów indywidualnych, jak i inwestycyjnych</w:t>
      </w:r>
      <w:r w:rsidRPr="009359A0">
        <w:t xml:space="preserve"> – podkreśla przedstawiciel</w:t>
      </w:r>
      <w:r w:rsidR="002155FE">
        <w:t>ka</w:t>
      </w:r>
      <w:r w:rsidRPr="009359A0">
        <w:t xml:space="preserve"> dewelopera. - </w:t>
      </w:r>
      <w:r w:rsidRPr="00F91FC3">
        <w:rPr>
          <w:i/>
          <w:iCs/>
        </w:rPr>
        <w:t xml:space="preserve">Cieszymy się, że rok 2023 zamykamy sukcesem sprzedażowym. Trzeba przyznać, że minione 12 miesięcy przyniosło wiele emocji i pracy. Był program „Bezpieczny Kredyt”, wzięliśmy udział w Targach Mieszkań i Domów w Poznaniu, nie wspominając o </w:t>
      </w:r>
      <w:r w:rsidR="00A0417D" w:rsidRPr="00F91FC3">
        <w:rPr>
          <w:i/>
          <w:iCs/>
        </w:rPr>
        <w:t>realizacji samego osiedla</w:t>
      </w:r>
      <w:r w:rsidR="00A0417D" w:rsidRPr="009359A0">
        <w:t xml:space="preserve"> – dodaje Patrycja Waligóra. </w:t>
      </w:r>
    </w:p>
    <w:p w14:paraId="13F4CDB2" w14:textId="3183DE6B" w:rsidR="00A0417D" w:rsidRPr="009359A0" w:rsidRDefault="00A0417D" w:rsidP="00A0417D">
      <w:pPr>
        <w:jc w:val="both"/>
      </w:pPr>
    </w:p>
    <w:p w14:paraId="2AF884A6" w14:textId="137927D4" w:rsidR="00A0417D" w:rsidRPr="009359A0" w:rsidRDefault="00A0417D" w:rsidP="00A0417D">
      <w:pPr>
        <w:jc w:val="both"/>
      </w:pPr>
      <w:r w:rsidRPr="009359A0">
        <w:t xml:space="preserve">Nowa Murowana sp. z o. o. jest inwestorem drugiego osiedla pod Poznaniem, w gminie Kórnik. Nowe Szczytniki śmiało zaprezentowały się na rynku tuż przed jesiennymi Targami Mieszkań i Domów w Poznaniu, a podczas wydarzenia miały swoją oficjalną premierę. Przy ulicy </w:t>
      </w:r>
      <w:r w:rsidRPr="009359A0">
        <w:lastRenderedPageBreak/>
        <w:t xml:space="preserve">Choinkowej w podpoznańskich Szczytnikach powstanie 12 mieszkań dwupoziomowych, w trzech kameralnych budynkach. Dostępne są 2 typy powierzchni: 80,18 mkw. i 92,61 mkw. Domy wyróżniają się klasycznym podziałem przestrzeni na strefę dzienną na parterze i nocną, z sypialniami oraz łazienką na piętrze. Do każdego mieszkania przynależą 2 miejsca postojowe i ogródek. – </w:t>
      </w:r>
      <w:r w:rsidRPr="009359A0">
        <w:rPr>
          <w:i/>
          <w:iCs/>
        </w:rPr>
        <w:t>Nowy typ zabudowy, nowa lokalizacja to ciekawe wyzwanie, a pozytywne recenzje klientów utwierdzają nas w przekonaniu, że przyjęta strategia jest słuszna</w:t>
      </w:r>
      <w:r w:rsidRPr="009359A0">
        <w:t xml:space="preserve"> – podsumowuje Patrycja Waligóra. Rok 2024 dla dewelopera będzie intensywny i ciekawy. </w:t>
      </w:r>
      <w:r w:rsidR="009359A0" w:rsidRPr="009359A0">
        <w:t>Spółka planuje powoli kolejne projekty.</w:t>
      </w:r>
    </w:p>
    <w:sectPr w:rsidR="00A0417D" w:rsidRPr="0093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69"/>
    <w:rsid w:val="00052069"/>
    <w:rsid w:val="00065AA0"/>
    <w:rsid w:val="00086965"/>
    <w:rsid w:val="002155FE"/>
    <w:rsid w:val="004078CF"/>
    <w:rsid w:val="00493661"/>
    <w:rsid w:val="0077088F"/>
    <w:rsid w:val="009359A0"/>
    <w:rsid w:val="00A0417D"/>
    <w:rsid w:val="00D941B6"/>
    <w:rsid w:val="00E96F97"/>
    <w:rsid w:val="00F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FE76"/>
  <w15:chartTrackingRefBased/>
  <w15:docId w15:val="{B79936E3-AB6F-4CC3-A2BB-9C1F249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6</cp:revision>
  <dcterms:created xsi:type="dcterms:W3CDTF">2023-12-29T12:47:00Z</dcterms:created>
  <dcterms:modified xsi:type="dcterms:W3CDTF">2024-01-11T15:22:00Z</dcterms:modified>
</cp:coreProperties>
</file>